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07" w:rsidRPr="00181D54" w:rsidRDefault="00083007" w:rsidP="00083007">
      <w:pPr>
        <w:spacing w:line="500" w:lineRule="exact"/>
        <w:jc w:val="center"/>
        <w:outlineLvl w:val="0"/>
        <w:rPr>
          <w:rFonts w:ascii="楷体" w:eastAsia="楷体" w:hAnsi="楷体" w:hint="eastAsia"/>
          <w:sz w:val="36"/>
          <w:szCs w:val="36"/>
        </w:rPr>
      </w:pPr>
      <w:bookmarkStart w:id="0" w:name="_Toc317946796"/>
      <w:r w:rsidRPr="00181D54">
        <w:rPr>
          <w:rFonts w:ascii="楷体" w:eastAsia="楷体" w:hAnsi="楷体" w:hint="eastAsia"/>
          <w:sz w:val="36"/>
          <w:szCs w:val="36"/>
        </w:rPr>
        <w:t>履行合同的组织措施及方案</w:t>
      </w:r>
      <w:bookmarkEnd w:id="0"/>
    </w:p>
    <w:p w:rsidR="00083007" w:rsidRPr="00181D54" w:rsidRDefault="00083007" w:rsidP="00083007">
      <w:pPr>
        <w:spacing w:line="600" w:lineRule="exact"/>
        <w:ind w:firstLineChars="200" w:firstLine="480"/>
        <w:jc w:val="left"/>
        <w:rPr>
          <w:rFonts w:ascii="楷体" w:eastAsia="楷体" w:hAnsi="楷体" w:hint="eastAsia"/>
          <w:sz w:val="28"/>
          <w:szCs w:val="28"/>
        </w:rPr>
      </w:pPr>
      <w:r w:rsidRPr="00181D54">
        <w:rPr>
          <w:rFonts w:ascii="楷体" w:eastAsia="楷体" w:hAnsi="楷体" w:hint="eastAsia"/>
          <w:sz w:val="24"/>
        </w:rPr>
        <w:t>1</w:t>
      </w:r>
      <w:r w:rsidRPr="00181D54">
        <w:rPr>
          <w:rFonts w:ascii="楷体" w:eastAsia="楷体" w:hAnsi="楷体" w:hint="eastAsia"/>
          <w:sz w:val="28"/>
          <w:szCs w:val="28"/>
        </w:rPr>
        <w:t>、成立该起重设备合同的专项项目部，由一名项目经理主抓，并协同生产部、供应部、质检部等部门，全力搞好本项目各项工作的落实、实施。</w:t>
      </w:r>
    </w:p>
    <w:p w:rsidR="00083007" w:rsidRPr="00181D54" w:rsidRDefault="00083007" w:rsidP="00083007">
      <w:pPr>
        <w:spacing w:line="600" w:lineRule="exact"/>
        <w:ind w:firstLineChars="200" w:firstLine="560"/>
        <w:jc w:val="left"/>
        <w:rPr>
          <w:rFonts w:ascii="楷体" w:eastAsia="楷体" w:hAnsi="楷体" w:hint="eastAsia"/>
          <w:sz w:val="28"/>
          <w:szCs w:val="28"/>
        </w:rPr>
      </w:pPr>
      <w:r w:rsidRPr="00181D54">
        <w:rPr>
          <w:rFonts w:ascii="楷体" w:eastAsia="楷体" w:hAnsi="楷体" w:hint="eastAsia"/>
          <w:sz w:val="28"/>
          <w:szCs w:val="28"/>
        </w:rPr>
        <w:t>2、制定出详细落实本项目的各项方案（技术方案、采购方案、配套外协方案、生产方案、方案、供货日期、运输方案等）并制定进度表，有序进展。</w:t>
      </w:r>
    </w:p>
    <w:p w:rsidR="00083007" w:rsidRPr="00181D54" w:rsidRDefault="00083007" w:rsidP="00083007">
      <w:pPr>
        <w:spacing w:line="600" w:lineRule="exact"/>
        <w:ind w:firstLineChars="200" w:firstLine="560"/>
        <w:jc w:val="left"/>
        <w:rPr>
          <w:rFonts w:ascii="楷体" w:eastAsia="楷体" w:hAnsi="楷体" w:hint="eastAsia"/>
          <w:sz w:val="28"/>
          <w:szCs w:val="28"/>
        </w:rPr>
      </w:pPr>
      <w:r w:rsidRPr="00181D54">
        <w:rPr>
          <w:rFonts w:ascii="楷体" w:eastAsia="楷体" w:hAnsi="楷体" w:hint="eastAsia"/>
          <w:sz w:val="28"/>
          <w:szCs w:val="28"/>
        </w:rPr>
        <w:t>3、监督、督促各项方案的落实、进度、并随时进行协调，解决项目实施过程中出现的各种问题。</w:t>
      </w:r>
    </w:p>
    <w:p w:rsidR="00083007" w:rsidRPr="00181D54" w:rsidRDefault="00083007" w:rsidP="00083007">
      <w:pPr>
        <w:spacing w:line="600" w:lineRule="exact"/>
        <w:ind w:firstLineChars="200" w:firstLine="560"/>
        <w:jc w:val="left"/>
        <w:rPr>
          <w:rFonts w:ascii="楷体" w:eastAsia="楷体" w:hAnsi="楷体" w:hint="eastAsia"/>
          <w:sz w:val="28"/>
          <w:szCs w:val="28"/>
        </w:rPr>
      </w:pPr>
      <w:r w:rsidRPr="00181D54">
        <w:rPr>
          <w:rFonts w:ascii="楷体" w:eastAsia="楷体" w:hAnsi="楷体" w:hint="eastAsia"/>
          <w:sz w:val="28"/>
          <w:szCs w:val="28"/>
        </w:rPr>
        <w:t>4、实行产品的质量否决制，确保产品制造质量（强化本公司已有的质量跟踪卡制度，质检员严格把关）。</w:t>
      </w:r>
    </w:p>
    <w:p w:rsidR="00083007" w:rsidRPr="00181D54" w:rsidRDefault="00083007" w:rsidP="00083007">
      <w:pPr>
        <w:spacing w:line="600" w:lineRule="exact"/>
        <w:ind w:firstLineChars="200" w:firstLine="560"/>
        <w:jc w:val="left"/>
        <w:rPr>
          <w:rFonts w:ascii="楷体" w:eastAsia="楷体" w:hAnsi="楷体" w:hint="eastAsia"/>
          <w:sz w:val="28"/>
          <w:szCs w:val="28"/>
        </w:rPr>
      </w:pPr>
      <w:r w:rsidRPr="00181D54">
        <w:rPr>
          <w:rFonts w:ascii="楷体" w:eastAsia="楷体" w:hAnsi="楷体" w:hint="eastAsia"/>
          <w:sz w:val="28"/>
          <w:szCs w:val="28"/>
        </w:rPr>
        <w:t>5、会同业务经理及时与贵单位进行沟通协调。</w:t>
      </w:r>
    </w:p>
    <w:p w:rsidR="00083007" w:rsidRPr="00181D54" w:rsidRDefault="00083007" w:rsidP="00083007">
      <w:pPr>
        <w:spacing w:line="600" w:lineRule="exact"/>
        <w:ind w:firstLineChars="200" w:firstLine="560"/>
        <w:jc w:val="left"/>
        <w:rPr>
          <w:rFonts w:ascii="楷体" w:eastAsia="楷体" w:hAnsi="楷体" w:hint="eastAsia"/>
          <w:sz w:val="28"/>
          <w:szCs w:val="28"/>
        </w:rPr>
      </w:pPr>
      <w:r w:rsidRPr="00181D54">
        <w:rPr>
          <w:rFonts w:ascii="楷体" w:eastAsia="楷体" w:hAnsi="楷体" w:hint="eastAsia"/>
          <w:sz w:val="28"/>
          <w:szCs w:val="28"/>
        </w:rPr>
        <w:t>6、专项项目部对产品的设计、制造、供货、质量等过程负全面责任。</w:t>
      </w:r>
    </w:p>
    <w:p w:rsidR="00724532" w:rsidRPr="00083007" w:rsidRDefault="00724532"/>
    <w:sectPr w:rsidR="00724532" w:rsidRPr="00083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532" w:rsidRDefault="00724532" w:rsidP="00083007">
      <w:r>
        <w:separator/>
      </w:r>
    </w:p>
  </w:endnote>
  <w:endnote w:type="continuationSeparator" w:id="1">
    <w:p w:rsidR="00724532" w:rsidRDefault="00724532" w:rsidP="00083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532" w:rsidRDefault="00724532" w:rsidP="00083007">
      <w:r>
        <w:separator/>
      </w:r>
    </w:p>
  </w:footnote>
  <w:footnote w:type="continuationSeparator" w:id="1">
    <w:p w:rsidR="00724532" w:rsidRDefault="00724532" w:rsidP="000830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007"/>
    <w:rsid w:val="00083007"/>
    <w:rsid w:val="0072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3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30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30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3007"/>
    <w:rPr>
      <w:sz w:val="18"/>
      <w:szCs w:val="18"/>
    </w:rPr>
  </w:style>
  <w:style w:type="paragraph" w:customStyle="1" w:styleId="CharCharCharCharCharCharCharCharCharCharCharCharCharCharCharChar">
    <w:name w:val=" Char Char Char Char Char Char Char Char Char Char Char Char Char Char Char Char"/>
    <w:basedOn w:val="a"/>
    <w:autoRedefine/>
    <w:rsid w:val="00083007"/>
    <w:pPr>
      <w:tabs>
        <w:tab w:val="num" w:pos="360"/>
      </w:tabs>
      <w:spacing w:line="360" w:lineRule="auto"/>
      <w:ind w:left="482" w:firstLineChars="200" w:firstLine="200"/>
    </w:pPr>
    <w:rPr>
      <w:rFonts w:ascii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2015-05-13T06:30:00Z</dcterms:created>
  <dcterms:modified xsi:type="dcterms:W3CDTF">2015-05-13T06:39:00Z</dcterms:modified>
</cp:coreProperties>
</file>